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FF1F59" w:rsidRDefault="00FF1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FF1F59" w:rsidRDefault="003B21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</w:p>
    <w:p w14:paraId="22408147" w14:textId="77777777" w:rsidR="009C2F41" w:rsidRDefault="009C2F41" w:rsidP="00BB1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 Black" w:eastAsia="Montserrat Black" w:hAnsi="Montserrat Black" w:cs="Montserrat Black"/>
          <w:b/>
          <w:color w:val="44546A"/>
          <w:sz w:val="44"/>
          <w:szCs w:val="44"/>
        </w:rPr>
      </w:pPr>
      <w:bookmarkStart w:id="0" w:name="_GoBack"/>
      <w:r w:rsidRPr="009C2F41">
        <w:rPr>
          <w:rFonts w:ascii="Montserrat Black" w:eastAsia="Montserrat Black" w:hAnsi="Montserrat Black" w:cs="Montserrat Black"/>
          <w:b/>
          <w:color w:val="44546A"/>
          <w:sz w:val="44"/>
          <w:szCs w:val="44"/>
        </w:rPr>
        <w:t>DUBAI + ABU DHABI CON FERRARI Y WANER BROS</w:t>
      </w:r>
    </w:p>
    <w:bookmarkEnd w:id="0"/>
    <w:p w14:paraId="45C40E3D" w14:textId="76731EFB" w:rsidR="00BB1158" w:rsidRDefault="009C2F41" w:rsidP="00BB1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 Black" w:eastAsia="Montserrat Black" w:hAnsi="Montserrat Black" w:cs="Montserrat Black"/>
          <w:b/>
          <w:color w:val="44546A"/>
          <w:sz w:val="44"/>
          <w:szCs w:val="44"/>
        </w:rPr>
      </w:pPr>
      <w:r>
        <w:rPr>
          <w:rFonts w:ascii="Montserrat Black" w:eastAsia="Montserrat Black" w:hAnsi="Montserrat Black" w:cs="Montserrat Black"/>
          <w:b/>
          <w:color w:val="44546A"/>
          <w:sz w:val="44"/>
          <w:szCs w:val="44"/>
        </w:rPr>
        <w:t>07 DÍAS / 06</w:t>
      </w:r>
      <w:r w:rsidR="00BB1158">
        <w:rPr>
          <w:rFonts w:ascii="Montserrat Black" w:eastAsia="Montserrat Black" w:hAnsi="Montserrat Black" w:cs="Montserrat Black"/>
          <w:b/>
          <w:color w:val="44546A"/>
          <w:sz w:val="44"/>
          <w:szCs w:val="44"/>
        </w:rPr>
        <w:t xml:space="preserve"> NOCHES</w:t>
      </w:r>
    </w:p>
    <w:p w14:paraId="00000004" w14:textId="77777777" w:rsidR="00FF1F59" w:rsidRDefault="00FF1F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2309196" w14:textId="77777777" w:rsidR="0061072B" w:rsidRPr="00B90115" w:rsidRDefault="0061072B" w:rsidP="0061072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90115">
        <w:rPr>
          <w:rFonts w:ascii="Calibri" w:eastAsia="Calibri" w:hAnsi="Calibri" w:cs="Calibri"/>
          <w:b/>
          <w:bCs/>
          <w:sz w:val="28"/>
          <w:szCs w:val="28"/>
        </w:rPr>
        <w:t>DÍA DE SALIDA: SALIDA DIARIA</w:t>
      </w:r>
    </w:p>
    <w:p w14:paraId="00000005" w14:textId="24B9582D" w:rsidR="00FF1F59" w:rsidRDefault="00504D66" w:rsidP="00504D66">
      <w:pPr>
        <w:jc w:val="center"/>
        <w:rPr>
          <w:rFonts w:ascii="Calibri" w:eastAsia="Calibri" w:hAnsi="Calibri" w:cs="Calibri"/>
          <w:b/>
          <w:color w:val="323E4F"/>
        </w:rPr>
      </w:pPr>
      <w:r w:rsidRPr="00504D66">
        <w:rPr>
          <w:rFonts w:ascii="Calibri" w:eastAsia="Calibri" w:hAnsi="Calibri" w:cs="Calibri"/>
          <w:b/>
          <w:bCs/>
          <w:sz w:val="28"/>
          <w:szCs w:val="28"/>
        </w:rPr>
        <w:t>Periodo de viaje: del 1 mayo al 30 septiembre 2024</w:t>
      </w:r>
      <w:r w:rsidRPr="00504D66">
        <w:rPr>
          <w:rFonts w:ascii="Calibri" w:eastAsia="Calibri" w:hAnsi="Calibri" w:cs="Calibri"/>
          <w:b/>
          <w:bCs/>
          <w:sz w:val="28"/>
          <w:szCs w:val="28"/>
        </w:rPr>
        <w:cr/>
      </w:r>
    </w:p>
    <w:tbl>
      <w:tblPr>
        <w:tblW w:w="3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1548"/>
        <w:gridCol w:w="233"/>
      </w:tblGrid>
      <w:tr w:rsidR="00F80497" w:rsidRPr="0093315D" w14:paraId="0D2ACBCC" w14:textId="77777777" w:rsidTr="0093315D">
        <w:trPr>
          <w:gridAfter w:val="1"/>
          <w:wAfter w:w="233" w:type="dxa"/>
          <w:trHeight w:val="342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2F7D38EA" w14:textId="77777777" w:rsidR="00F80497" w:rsidRPr="0093315D" w:rsidRDefault="00F80497" w:rsidP="006107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2"/>
                <w:lang w:val="es-CO" w:eastAsia="es-CO"/>
              </w:rPr>
            </w:pPr>
            <w:r w:rsidRPr="0093315D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2"/>
                <w:lang w:eastAsia="es-CO"/>
              </w:rPr>
              <w:t>CAT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8219A9F" w14:textId="77777777" w:rsidR="00F80497" w:rsidRPr="0093315D" w:rsidRDefault="00F80497" w:rsidP="006107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2"/>
                <w:lang w:val="es-CO" w:eastAsia="es-CO"/>
              </w:rPr>
            </w:pPr>
            <w:r w:rsidRPr="0093315D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2"/>
                <w:lang w:eastAsia="es-CO"/>
              </w:rPr>
              <w:t>DBL</w:t>
            </w:r>
          </w:p>
        </w:tc>
      </w:tr>
      <w:tr w:rsidR="00F80497" w:rsidRPr="0093315D" w14:paraId="4AA5718F" w14:textId="77777777" w:rsidTr="0093315D">
        <w:trPr>
          <w:trHeight w:val="186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3DD90C87" w14:textId="77777777" w:rsidR="00F80497" w:rsidRPr="0093315D" w:rsidRDefault="00F80497" w:rsidP="0061072B">
            <w:pPr>
              <w:suppressAutoHyphens w:val="0"/>
              <w:rPr>
                <w:rFonts w:ascii="Calibri" w:hAnsi="Calibri" w:cs="Calibri"/>
                <w:b/>
                <w:bCs/>
                <w:color w:val="323E4F"/>
                <w:sz w:val="28"/>
                <w:szCs w:val="22"/>
                <w:lang w:val="es-CO" w:eastAsia="es-CO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BB29446" w14:textId="77777777" w:rsidR="00F80497" w:rsidRPr="0093315D" w:rsidRDefault="00F80497" w:rsidP="0061072B">
            <w:pPr>
              <w:suppressAutoHyphens w:val="0"/>
              <w:rPr>
                <w:rFonts w:ascii="Calibri" w:hAnsi="Calibri" w:cs="Calibri"/>
                <w:b/>
                <w:bCs/>
                <w:color w:val="323E4F"/>
                <w:sz w:val="28"/>
                <w:szCs w:val="22"/>
                <w:lang w:val="es-CO" w:eastAsia="es-C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B44" w14:textId="77777777" w:rsidR="00F80497" w:rsidRPr="0093315D" w:rsidRDefault="00F80497" w:rsidP="006107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23E4F"/>
                <w:sz w:val="28"/>
                <w:szCs w:val="22"/>
                <w:lang w:val="es-CO" w:eastAsia="es-CO"/>
              </w:rPr>
            </w:pPr>
          </w:p>
        </w:tc>
      </w:tr>
      <w:tr w:rsidR="0063449D" w:rsidRPr="0093315D" w14:paraId="35862731" w14:textId="77777777" w:rsidTr="0093315D">
        <w:trPr>
          <w:trHeight w:val="206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778A" w14:textId="18A1EB1E" w:rsidR="0063449D" w:rsidRPr="0093315D" w:rsidRDefault="0063449D" w:rsidP="0061072B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color w:val="323E4F"/>
                <w:sz w:val="28"/>
                <w:szCs w:val="20"/>
                <w:lang w:eastAsia="es-CO"/>
              </w:rPr>
            </w:pPr>
            <w:r>
              <w:rPr>
                <w:rFonts w:ascii="Calibri" w:eastAsia="Calibri" w:hAnsi="Calibri" w:cs="Calibri"/>
                <w:b/>
                <w:bCs/>
                <w:color w:val="323E4F"/>
                <w:sz w:val="28"/>
                <w:szCs w:val="20"/>
                <w:lang w:eastAsia="es-CO"/>
              </w:rPr>
              <w:t>4*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A394" w14:textId="0A9AE0B7" w:rsidR="0063449D" w:rsidRPr="0093315D" w:rsidRDefault="0063449D" w:rsidP="006344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</w:pPr>
            <w:r w:rsidRPr="0093315D"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  <w:t xml:space="preserve">USD </w:t>
            </w:r>
            <w:r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  <w:t>1049</w:t>
            </w:r>
          </w:p>
        </w:tc>
        <w:tc>
          <w:tcPr>
            <w:tcW w:w="233" w:type="dxa"/>
            <w:vAlign w:val="center"/>
          </w:tcPr>
          <w:p w14:paraId="71BB3250" w14:textId="77777777" w:rsidR="0063449D" w:rsidRPr="0093315D" w:rsidRDefault="0063449D" w:rsidP="0061072B">
            <w:pPr>
              <w:suppressAutoHyphens w:val="0"/>
              <w:rPr>
                <w:sz w:val="28"/>
                <w:szCs w:val="20"/>
                <w:lang w:val="es-CO" w:eastAsia="es-CO"/>
              </w:rPr>
            </w:pPr>
          </w:p>
        </w:tc>
      </w:tr>
      <w:tr w:rsidR="00F80497" w:rsidRPr="0093315D" w14:paraId="4D2FCA2A" w14:textId="77777777" w:rsidTr="0093315D">
        <w:trPr>
          <w:trHeight w:val="206"/>
          <w:jc w:val="center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84AA" w14:textId="06D0EBAA" w:rsidR="00F80497" w:rsidRPr="0093315D" w:rsidRDefault="00F80497" w:rsidP="0061072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</w:pPr>
            <w:r w:rsidRPr="0093315D">
              <w:rPr>
                <w:rFonts w:ascii="Calibri" w:eastAsia="Calibri" w:hAnsi="Calibri" w:cs="Calibri"/>
                <w:b/>
                <w:bCs/>
                <w:color w:val="323E4F"/>
                <w:sz w:val="28"/>
                <w:szCs w:val="20"/>
                <w:lang w:eastAsia="es-CO"/>
              </w:rPr>
              <w:t>5*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A18E" w14:textId="2541F9F7" w:rsidR="00F80497" w:rsidRPr="0093315D" w:rsidRDefault="00F80497" w:rsidP="0063449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</w:pPr>
            <w:r w:rsidRPr="0093315D"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  <w:t xml:space="preserve">USD </w:t>
            </w:r>
            <w:r w:rsidR="0063449D">
              <w:rPr>
                <w:rFonts w:ascii="Calibri" w:hAnsi="Calibri" w:cs="Calibri"/>
                <w:b/>
                <w:bCs/>
                <w:color w:val="323E4F"/>
                <w:sz w:val="28"/>
                <w:szCs w:val="20"/>
                <w:lang w:val="es-CO" w:eastAsia="es-CO"/>
              </w:rPr>
              <w:t>1129</w:t>
            </w:r>
          </w:p>
        </w:tc>
        <w:tc>
          <w:tcPr>
            <w:tcW w:w="233" w:type="dxa"/>
            <w:vAlign w:val="center"/>
            <w:hideMark/>
          </w:tcPr>
          <w:p w14:paraId="38C0880A" w14:textId="77777777" w:rsidR="00F80497" w:rsidRPr="0093315D" w:rsidRDefault="00F80497" w:rsidP="0061072B">
            <w:pPr>
              <w:suppressAutoHyphens w:val="0"/>
              <w:rPr>
                <w:sz w:val="28"/>
                <w:szCs w:val="20"/>
                <w:lang w:val="es-CO" w:eastAsia="es-CO"/>
              </w:rPr>
            </w:pPr>
          </w:p>
        </w:tc>
      </w:tr>
    </w:tbl>
    <w:p w14:paraId="3106B5AE" w14:textId="6974AAC0" w:rsidR="0061072B" w:rsidRDefault="0061072B">
      <w:pPr>
        <w:rPr>
          <w:rFonts w:ascii="Calibri" w:eastAsia="Calibri" w:hAnsi="Calibri" w:cs="Calibri"/>
          <w:b/>
          <w:color w:val="323E4F"/>
        </w:rPr>
      </w:pPr>
    </w:p>
    <w:p w14:paraId="6F899AE4" w14:textId="77777777" w:rsidR="0061072B" w:rsidRPr="00D077EF" w:rsidRDefault="0061072B" w:rsidP="0061072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077EF">
        <w:rPr>
          <w:rFonts w:ascii="Calibri" w:eastAsia="Calibri" w:hAnsi="Calibri" w:cs="Calibri"/>
          <w:b/>
          <w:bCs/>
          <w:sz w:val="28"/>
          <w:szCs w:val="28"/>
        </w:rPr>
        <w:t>*TARIFAS SUJETAS A CAMBIO SIN PREVIO AVISO*</w:t>
      </w:r>
    </w:p>
    <w:p w14:paraId="0D0800F0" w14:textId="77777777" w:rsidR="0061072B" w:rsidRPr="00D077EF" w:rsidRDefault="0061072B" w:rsidP="0061072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077EF">
        <w:rPr>
          <w:rFonts w:ascii="Calibri" w:eastAsia="Calibri" w:hAnsi="Calibri" w:cs="Calibri"/>
          <w:b/>
          <w:bCs/>
          <w:sz w:val="28"/>
          <w:szCs w:val="28"/>
        </w:rPr>
        <w:t>VALOR EN USD PAGADEROS EN PESOS COLOMBIANOS A LA TASA FINANCIERA VIGENTE DEL DIA DE ABONO Y PAGO.</w:t>
      </w:r>
    </w:p>
    <w:p w14:paraId="07189E14" w14:textId="77777777" w:rsidR="0061072B" w:rsidRPr="00D077EF" w:rsidRDefault="0061072B" w:rsidP="0061072B">
      <w:pPr>
        <w:pStyle w:val="Sinespaciado"/>
        <w:jc w:val="center"/>
        <w:rPr>
          <w:rFonts w:cs="Calibri"/>
          <w:b/>
          <w:bCs/>
          <w:sz w:val="28"/>
          <w:szCs w:val="28"/>
          <w:lang w:val="es-AR" w:eastAsia="es-CO"/>
        </w:rPr>
      </w:pPr>
      <w:r w:rsidRPr="00D077EF">
        <w:rPr>
          <w:rFonts w:cs="Calibri"/>
          <w:b/>
          <w:bCs/>
          <w:sz w:val="28"/>
          <w:szCs w:val="28"/>
          <w:lang w:val="es-AR" w:eastAsia="es-CO"/>
        </w:rPr>
        <w:t>*CONSULTA NUESTRAS TARIFAS AEREAS*</w:t>
      </w:r>
    </w:p>
    <w:p w14:paraId="3BC78016" w14:textId="77777777" w:rsidR="0061072B" w:rsidRDefault="0061072B">
      <w:pPr>
        <w:rPr>
          <w:rFonts w:ascii="Calibri" w:eastAsia="Calibri" w:hAnsi="Calibri" w:cs="Calibri"/>
          <w:b/>
          <w:color w:val="323E4F"/>
        </w:rPr>
      </w:pPr>
    </w:p>
    <w:p w14:paraId="1BFAB34A" w14:textId="7BBCD51A" w:rsidR="0061072B" w:rsidRDefault="0061072B">
      <w:pPr>
        <w:rPr>
          <w:rFonts w:ascii="Calibri" w:eastAsia="Calibri" w:hAnsi="Calibri" w:cs="Calibri"/>
          <w:b/>
          <w:color w:val="323E4F"/>
        </w:rPr>
      </w:pPr>
    </w:p>
    <w:p w14:paraId="164841A1" w14:textId="6D0A88A4" w:rsidR="0061072B" w:rsidRDefault="0061072B">
      <w:pPr>
        <w:rPr>
          <w:rFonts w:ascii="Calibri" w:eastAsia="Calibri" w:hAnsi="Calibri" w:cs="Calibri"/>
          <w:b/>
          <w:color w:val="323E4F"/>
        </w:rPr>
      </w:pPr>
    </w:p>
    <w:p w14:paraId="00000006" w14:textId="2385D5C1" w:rsidR="00FF1F59" w:rsidRDefault="00504D66" w:rsidP="0093315D">
      <w:pPr>
        <w:suppressAutoHyphens w:val="0"/>
        <w:rPr>
          <w:rFonts w:ascii="Calibri" w:eastAsia="Calibri" w:hAnsi="Calibri" w:cs="Calibri"/>
          <w:b/>
          <w:color w:val="323E4F"/>
        </w:rPr>
      </w:pPr>
      <w:r>
        <w:rPr>
          <w:rFonts w:ascii="Calibri" w:eastAsia="Calibri" w:hAnsi="Calibri" w:cs="Calibri"/>
          <w:b/>
          <w:color w:val="323E4F"/>
        </w:rPr>
        <w:t>PROG</w:t>
      </w:r>
      <w:r w:rsidR="003B21FF">
        <w:rPr>
          <w:rFonts w:ascii="Calibri" w:eastAsia="Calibri" w:hAnsi="Calibri" w:cs="Calibri"/>
          <w:b/>
          <w:color w:val="323E4F"/>
        </w:rPr>
        <w:t>RAMA INCLUYE</w:t>
      </w:r>
    </w:p>
    <w:p w14:paraId="00000007" w14:textId="77777777" w:rsidR="00FF1F59" w:rsidRDefault="00FF1F59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54FE3A4B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>4 Noches en Dubai con desayunos</w:t>
      </w:r>
    </w:p>
    <w:p w14:paraId="380F21BE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>2 Noches en Abu Dhabi con desayunos</w:t>
      </w:r>
    </w:p>
    <w:p w14:paraId="378E4F57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 xml:space="preserve">Día 1: </w:t>
      </w:r>
      <w:r w:rsidRPr="009C2F41">
        <w:rPr>
          <w:rFonts w:ascii="Calibri" w:eastAsia="Calibri" w:hAnsi="Calibri" w:cs="Calibri"/>
          <w:sz w:val="22"/>
          <w:szCs w:val="22"/>
        </w:rPr>
        <w:t>Traslados de llegada del aeropuerto Dubai al Hotel</w:t>
      </w:r>
    </w:p>
    <w:p w14:paraId="698683DC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 xml:space="preserve">Día 2: </w:t>
      </w:r>
      <w:r w:rsidRPr="009C2F41">
        <w:rPr>
          <w:rFonts w:ascii="Calibri" w:eastAsia="Calibri" w:hAnsi="Calibri" w:cs="Calibri"/>
          <w:sz w:val="22"/>
          <w:szCs w:val="22"/>
        </w:rPr>
        <w:t>Desert Safari en regular con cena BBQ en campamento beduino</w:t>
      </w:r>
    </w:p>
    <w:p w14:paraId="687D8528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 xml:space="preserve">Día 3: </w:t>
      </w:r>
      <w:r w:rsidRPr="009C2F41">
        <w:rPr>
          <w:rFonts w:ascii="Calibri" w:eastAsia="Calibri" w:hAnsi="Calibri" w:cs="Calibri"/>
          <w:sz w:val="22"/>
          <w:szCs w:val="22"/>
        </w:rPr>
        <w:t>Tour Dubai medio día en regular y español</w:t>
      </w:r>
    </w:p>
    <w:p w14:paraId="326A4180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 xml:space="preserve">Día 4: </w:t>
      </w:r>
      <w:r w:rsidRPr="009C2F41">
        <w:rPr>
          <w:rFonts w:ascii="Calibri" w:eastAsia="Calibri" w:hAnsi="Calibri" w:cs="Calibri"/>
          <w:sz w:val="22"/>
          <w:szCs w:val="22"/>
        </w:rPr>
        <w:t>Tour Abu Dhabi de día completo en regular y español</w:t>
      </w:r>
    </w:p>
    <w:p w14:paraId="315F898B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 xml:space="preserve">Día 5: </w:t>
      </w:r>
      <w:r w:rsidRPr="009C2F41">
        <w:rPr>
          <w:rFonts w:ascii="Calibri" w:eastAsia="Calibri" w:hAnsi="Calibri" w:cs="Calibri"/>
          <w:sz w:val="22"/>
          <w:szCs w:val="22"/>
        </w:rPr>
        <w:t>Entradas combo al Parque Ferrari World y Warner Bros Abu Dhabi con traslados</w:t>
      </w:r>
    </w:p>
    <w:p w14:paraId="392C5C42" w14:textId="77777777" w:rsidR="009C2F41" w:rsidRP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9C2F41">
        <w:rPr>
          <w:rFonts w:ascii="Calibri" w:eastAsia="Calibri" w:hAnsi="Calibri" w:cs="Calibri"/>
          <w:b/>
          <w:sz w:val="22"/>
          <w:szCs w:val="22"/>
          <w:lang w:val="en-US"/>
        </w:rPr>
        <w:t xml:space="preserve">Día 6: </w:t>
      </w:r>
      <w:r w:rsidRPr="009C2F41">
        <w:rPr>
          <w:rFonts w:ascii="Calibri" w:eastAsia="Calibri" w:hAnsi="Calibri" w:cs="Calibri"/>
          <w:sz w:val="22"/>
          <w:szCs w:val="22"/>
          <w:lang w:val="en-US"/>
        </w:rPr>
        <w:t>Check-out y traslado al Hotel en Dubai 5*, check-in.</w:t>
      </w:r>
    </w:p>
    <w:p w14:paraId="4E382DE7" w14:textId="77777777" w:rsidR="009C2F41" w:rsidRDefault="009C2F41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sz w:val="22"/>
          <w:szCs w:val="22"/>
        </w:rPr>
      </w:pPr>
      <w:r w:rsidRPr="009C2F41">
        <w:rPr>
          <w:rFonts w:ascii="Calibri" w:eastAsia="Calibri" w:hAnsi="Calibri" w:cs="Calibri"/>
          <w:b/>
          <w:sz w:val="22"/>
          <w:szCs w:val="22"/>
        </w:rPr>
        <w:t xml:space="preserve">Día 7: </w:t>
      </w:r>
      <w:r w:rsidRPr="009C2F41">
        <w:rPr>
          <w:rFonts w:ascii="Calibri" w:eastAsia="Calibri" w:hAnsi="Calibri" w:cs="Calibri"/>
          <w:sz w:val="22"/>
          <w:szCs w:val="22"/>
        </w:rPr>
        <w:t>Traslado de salida del hotel en Dubái al aeropuerto de Dubai</w:t>
      </w:r>
    </w:p>
    <w:p w14:paraId="59C58732" w14:textId="19543313" w:rsidR="0093315D" w:rsidRPr="0063449D" w:rsidRDefault="0093315D" w:rsidP="009C2F41">
      <w:pPr>
        <w:numPr>
          <w:ilvl w:val="0"/>
          <w:numId w:val="5"/>
        </w:numPr>
        <w:suppressAutoHyphens w:val="0"/>
        <w:rPr>
          <w:rFonts w:ascii="Calibri" w:eastAsia="Calibri" w:hAnsi="Calibri" w:cs="Calibri"/>
          <w:b/>
          <w:sz w:val="22"/>
          <w:szCs w:val="22"/>
        </w:rPr>
      </w:pPr>
      <w:r w:rsidRPr="0063449D">
        <w:rPr>
          <w:rFonts w:ascii="Calibri" w:eastAsia="Calibri" w:hAnsi="Calibri" w:cs="Calibri"/>
          <w:b/>
          <w:sz w:val="22"/>
          <w:szCs w:val="22"/>
        </w:rPr>
        <w:t>3% fee bancario</w:t>
      </w:r>
    </w:p>
    <w:p w14:paraId="52AE0CF4" w14:textId="7A33BE02" w:rsidR="00E301A5" w:rsidRDefault="00E301A5" w:rsidP="00E301A5">
      <w:pPr>
        <w:rPr>
          <w:rFonts w:ascii="Calibri" w:eastAsia="Calibri" w:hAnsi="Calibri" w:cs="Calibri"/>
          <w:sz w:val="22"/>
          <w:szCs w:val="22"/>
        </w:rPr>
      </w:pPr>
    </w:p>
    <w:p w14:paraId="09796589" w14:textId="77777777" w:rsidR="00E301A5" w:rsidRDefault="00E301A5" w:rsidP="00E301A5">
      <w:pPr>
        <w:rPr>
          <w:rFonts w:ascii="Calibri" w:eastAsia="Calibri" w:hAnsi="Calibri" w:cs="Calibri"/>
          <w:b/>
          <w:color w:val="323E4F"/>
        </w:rPr>
      </w:pPr>
      <w:r>
        <w:rPr>
          <w:rFonts w:ascii="Calibri" w:eastAsia="Calibri" w:hAnsi="Calibri" w:cs="Calibri"/>
          <w:b/>
          <w:color w:val="323E4F"/>
        </w:rPr>
        <w:t xml:space="preserve">NO INCLUYE </w:t>
      </w:r>
    </w:p>
    <w:p w14:paraId="1138E774" w14:textId="77777777" w:rsidR="00E301A5" w:rsidRDefault="00E301A5" w:rsidP="00E301A5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Gastos no especificados </w:t>
      </w:r>
    </w:p>
    <w:p w14:paraId="4E571456" w14:textId="77777777" w:rsidR="00E301A5" w:rsidRDefault="00E301A5" w:rsidP="00E301A5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Vuelos internacionales </w:t>
      </w:r>
    </w:p>
    <w:p w14:paraId="7DB403DA" w14:textId="77777777" w:rsidR="00E301A5" w:rsidRDefault="00E301A5" w:rsidP="00E301A5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Tarjeta de asistencia medica </w:t>
      </w:r>
    </w:p>
    <w:p w14:paraId="7E04AF83" w14:textId="77777777" w:rsidR="00E301A5" w:rsidRDefault="00E301A5" w:rsidP="00E301A5">
      <w:pPr>
        <w:numPr>
          <w:ilvl w:val="0"/>
          <w:numId w:val="4"/>
        </w:numPr>
        <w:suppressAutoHyphens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Opcionales</w:t>
      </w:r>
    </w:p>
    <w:p w14:paraId="3DA2D47B" w14:textId="09E068C7" w:rsidR="00504D66" w:rsidRDefault="00504D66" w:rsidP="00504D66">
      <w:pPr>
        <w:suppressAutoHyphens w:val="0"/>
        <w:rPr>
          <w:rFonts w:ascii="Calibri" w:eastAsia="Calibri" w:hAnsi="Calibri" w:cs="Calibri"/>
          <w:sz w:val="22"/>
          <w:szCs w:val="22"/>
        </w:rPr>
      </w:pPr>
    </w:p>
    <w:p w14:paraId="01204515" w14:textId="0C01D75B" w:rsidR="0093315D" w:rsidRPr="0093315D" w:rsidRDefault="0093315D" w:rsidP="00504D66">
      <w:pPr>
        <w:suppressAutoHyphens w:val="0"/>
        <w:rPr>
          <w:rFonts w:ascii="Calibri" w:eastAsia="Calibri" w:hAnsi="Calibri" w:cs="Calibri"/>
          <w:b/>
          <w:color w:val="323E4F"/>
        </w:rPr>
      </w:pPr>
      <w:r w:rsidRPr="0093315D">
        <w:rPr>
          <w:rFonts w:ascii="Calibri" w:eastAsia="Calibri" w:hAnsi="Calibri" w:cs="Calibri"/>
          <w:b/>
          <w:color w:val="323E4F"/>
        </w:rPr>
        <w:t>TERMINOS Y CONDICIONES:</w:t>
      </w:r>
    </w:p>
    <w:p w14:paraId="0000000C" w14:textId="77777777" w:rsidR="00FF1F59" w:rsidRDefault="00FF1F59">
      <w:pPr>
        <w:rPr>
          <w:rFonts w:ascii="Calibri" w:eastAsia="Calibri" w:hAnsi="Calibri" w:cs="Calibri"/>
          <w:b/>
          <w:sz w:val="18"/>
          <w:szCs w:val="18"/>
        </w:rPr>
      </w:pPr>
    </w:p>
    <w:p w14:paraId="738AC0AA" w14:textId="4652BF45" w:rsidR="00504D66" w:rsidRDefault="00504D66" w:rsidP="0063449D">
      <w:pPr>
        <w:pStyle w:val="Prrafodelista"/>
        <w:numPr>
          <w:ilvl w:val="0"/>
          <w:numId w:val="6"/>
        </w:numPr>
        <w:rPr>
          <w:rFonts w:ascii="Calibri" w:eastAsia="Calibri" w:hAnsi="Calibri" w:cs="Calibri"/>
          <w:b/>
          <w:color w:val="323E4F"/>
        </w:rPr>
      </w:pPr>
      <w:r w:rsidRPr="00504D66">
        <w:rPr>
          <w:rFonts w:ascii="Calibri" w:eastAsia="Calibri" w:hAnsi="Calibri" w:cs="Calibri"/>
          <w:b/>
          <w:color w:val="323E4F"/>
        </w:rPr>
        <w:t xml:space="preserve">Precios con base a </w:t>
      </w:r>
      <w:r w:rsidR="0063449D" w:rsidRPr="0063449D">
        <w:rPr>
          <w:rFonts w:ascii="Calibri" w:eastAsia="Calibri" w:hAnsi="Calibri" w:cs="Calibri"/>
          <w:b/>
          <w:color w:val="323E4F"/>
        </w:rPr>
        <w:t>base a mínimo 2 personas en habitación Dbl compartida</w:t>
      </w:r>
      <w:r w:rsidR="0063449D">
        <w:rPr>
          <w:rFonts w:ascii="Calibri" w:eastAsia="Calibri" w:hAnsi="Calibri" w:cs="Calibri"/>
          <w:b/>
          <w:color w:val="323E4F"/>
        </w:rPr>
        <w:t>.</w:t>
      </w:r>
    </w:p>
    <w:p w14:paraId="14A0D361" w14:textId="77777777" w:rsidR="00504D66" w:rsidRDefault="00504D66" w:rsidP="00504D66">
      <w:pPr>
        <w:pStyle w:val="Prrafodelista"/>
        <w:numPr>
          <w:ilvl w:val="0"/>
          <w:numId w:val="6"/>
        </w:numPr>
        <w:rPr>
          <w:rFonts w:ascii="Calibri" w:eastAsia="Calibri" w:hAnsi="Calibri" w:cs="Calibri"/>
          <w:b/>
          <w:color w:val="323E4F"/>
        </w:rPr>
      </w:pPr>
      <w:r w:rsidRPr="00504D66">
        <w:rPr>
          <w:rFonts w:ascii="Calibri" w:eastAsia="Calibri" w:hAnsi="Calibri" w:cs="Calibri"/>
          <w:b/>
          <w:color w:val="323E4F"/>
        </w:rPr>
        <w:t>Promoción sujeta a disponibilidad al momento de la reserva</w:t>
      </w:r>
    </w:p>
    <w:p w14:paraId="6186397F" w14:textId="77777777" w:rsidR="00504D66" w:rsidRDefault="00504D66" w:rsidP="00504D66">
      <w:pPr>
        <w:pStyle w:val="Prrafodelista"/>
        <w:numPr>
          <w:ilvl w:val="0"/>
          <w:numId w:val="6"/>
        </w:numPr>
        <w:rPr>
          <w:rFonts w:ascii="Calibri" w:eastAsia="Calibri" w:hAnsi="Calibri" w:cs="Calibri"/>
          <w:b/>
          <w:color w:val="323E4F"/>
        </w:rPr>
      </w:pPr>
      <w:r w:rsidRPr="00504D66">
        <w:rPr>
          <w:rFonts w:ascii="Calibri" w:eastAsia="Calibri" w:hAnsi="Calibri" w:cs="Calibri"/>
          <w:b/>
          <w:color w:val="323E4F"/>
        </w:rPr>
        <w:t>El orden de las visitas puede variar según el día de llegada a Dubai</w:t>
      </w:r>
    </w:p>
    <w:p w14:paraId="160CAD32" w14:textId="77777777" w:rsidR="00504D66" w:rsidRDefault="00504D66" w:rsidP="00504D66">
      <w:pPr>
        <w:pStyle w:val="Prrafodelista"/>
        <w:numPr>
          <w:ilvl w:val="0"/>
          <w:numId w:val="6"/>
        </w:numPr>
        <w:rPr>
          <w:rFonts w:ascii="Calibri" w:eastAsia="Calibri" w:hAnsi="Calibri" w:cs="Calibri"/>
          <w:b/>
          <w:color w:val="323E4F"/>
        </w:rPr>
      </w:pPr>
      <w:r w:rsidRPr="00504D66">
        <w:rPr>
          <w:rFonts w:ascii="Calibri" w:eastAsia="Calibri" w:hAnsi="Calibri" w:cs="Calibri"/>
          <w:b/>
          <w:color w:val="323E4F"/>
        </w:rPr>
        <w:t>Tourism Dirham Fee de pago directo por el cliente - Usd 4.5 a Usd 5.5 por noche</w:t>
      </w:r>
    </w:p>
    <w:p w14:paraId="74B442AA" w14:textId="09F73312" w:rsidR="00504D66" w:rsidRDefault="0063449D" w:rsidP="0063449D">
      <w:pPr>
        <w:pStyle w:val="Prrafodelista"/>
        <w:numPr>
          <w:ilvl w:val="0"/>
          <w:numId w:val="6"/>
        </w:numPr>
        <w:rPr>
          <w:rFonts w:ascii="Calibri" w:eastAsia="Calibri" w:hAnsi="Calibri" w:cs="Calibri"/>
          <w:b/>
          <w:color w:val="323E4F"/>
        </w:rPr>
      </w:pPr>
      <w:r>
        <w:rPr>
          <w:rFonts w:ascii="Calibri" w:eastAsia="Calibri" w:hAnsi="Calibri" w:cs="Calibri"/>
          <w:b/>
          <w:color w:val="323E4F"/>
        </w:rPr>
        <w:t xml:space="preserve">Consultar tarifas de </w:t>
      </w:r>
      <w:r w:rsidRPr="0063449D">
        <w:rPr>
          <w:rFonts w:ascii="Calibri" w:eastAsia="Calibri" w:hAnsi="Calibri" w:cs="Calibri"/>
          <w:b/>
          <w:color w:val="323E4F"/>
        </w:rPr>
        <w:t>Niños menores de 11 años</w:t>
      </w:r>
      <w:r>
        <w:rPr>
          <w:rFonts w:ascii="Calibri" w:eastAsia="Calibri" w:hAnsi="Calibri" w:cs="Calibri"/>
          <w:b/>
          <w:color w:val="323E4F"/>
        </w:rPr>
        <w:t>.</w:t>
      </w:r>
    </w:p>
    <w:p w14:paraId="772BCE1D" w14:textId="6F1F37BE" w:rsidR="00ED2B4E" w:rsidRPr="0093315D" w:rsidRDefault="00504D66" w:rsidP="0093315D">
      <w:pPr>
        <w:pStyle w:val="Prrafodelista"/>
        <w:numPr>
          <w:ilvl w:val="0"/>
          <w:numId w:val="6"/>
        </w:numPr>
        <w:rPr>
          <w:rFonts w:ascii="Calibri" w:eastAsia="Calibri" w:hAnsi="Calibri" w:cs="Calibri"/>
          <w:b/>
          <w:color w:val="323E4F"/>
        </w:rPr>
      </w:pPr>
      <w:r w:rsidRPr="00504D66">
        <w:rPr>
          <w:rFonts w:ascii="Calibri" w:eastAsia="Calibri" w:hAnsi="Calibri" w:cs="Calibri"/>
          <w:b/>
          <w:color w:val="323E4F"/>
        </w:rPr>
        <w:t>En caso de no estar disponible el hotel propuesto, se confirmará otra opción de la misma categoría</w:t>
      </w:r>
      <w:bookmarkStart w:id="1" w:name="_heading=h.gjdgxs" w:colFirst="0" w:colLast="0"/>
      <w:bookmarkEnd w:id="1"/>
      <w:r w:rsidR="0063449D">
        <w:rPr>
          <w:rFonts w:ascii="Calibri" w:eastAsia="Calibri" w:hAnsi="Calibri" w:cs="Calibri"/>
          <w:b/>
          <w:color w:val="323E4F"/>
        </w:rPr>
        <w:t>.</w:t>
      </w:r>
    </w:p>
    <w:sectPr w:rsidR="00ED2B4E" w:rsidRPr="0093315D">
      <w:headerReference w:type="even" r:id="rId8"/>
      <w:headerReference w:type="first" r:id="rId9"/>
      <w:pgSz w:w="11906" w:h="16838"/>
      <w:pgMar w:top="720" w:right="566" w:bottom="720" w:left="720" w:header="96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5DBD" w14:textId="77777777" w:rsidR="00401EB6" w:rsidRDefault="00401EB6">
      <w:r>
        <w:separator/>
      </w:r>
    </w:p>
  </w:endnote>
  <w:endnote w:type="continuationSeparator" w:id="0">
    <w:p w14:paraId="01CA6BCC" w14:textId="77777777" w:rsidR="00401EB6" w:rsidRDefault="0040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80C0" w14:textId="77777777" w:rsidR="00401EB6" w:rsidRDefault="00401EB6">
      <w:r>
        <w:separator/>
      </w:r>
    </w:p>
  </w:footnote>
  <w:footnote w:type="continuationSeparator" w:id="0">
    <w:p w14:paraId="036E438E" w14:textId="77777777" w:rsidR="00401EB6" w:rsidRDefault="0040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2" w14:textId="77777777" w:rsidR="00FF1F59" w:rsidRDefault="00401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6AA37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7pt;height:842.4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FF1F59" w:rsidRDefault="00401E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ADC4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7pt;height:842.4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BBA0"/>
      </v:shape>
    </w:pict>
  </w:numPicBullet>
  <w:abstractNum w:abstractNumId="0" w15:restartNumberingAfterBreak="0">
    <w:nsid w:val="11243EE9"/>
    <w:multiLevelType w:val="multilevel"/>
    <w:tmpl w:val="83B66E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740014"/>
    <w:multiLevelType w:val="hybridMultilevel"/>
    <w:tmpl w:val="56B6EC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4830"/>
    <w:multiLevelType w:val="hybridMultilevel"/>
    <w:tmpl w:val="6AB8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46A36"/>
    <w:multiLevelType w:val="multilevel"/>
    <w:tmpl w:val="F2680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C3716A"/>
    <w:multiLevelType w:val="multilevel"/>
    <w:tmpl w:val="7F2E9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8D4ED3"/>
    <w:multiLevelType w:val="multilevel"/>
    <w:tmpl w:val="72885B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59"/>
    <w:rsid w:val="003B21FF"/>
    <w:rsid w:val="00401EB6"/>
    <w:rsid w:val="00504D66"/>
    <w:rsid w:val="0061072B"/>
    <w:rsid w:val="0063449D"/>
    <w:rsid w:val="00645C20"/>
    <w:rsid w:val="0093315D"/>
    <w:rsid w:val="009C2F41"/>
    <w:rsid w:val="00BB1158"/>
    <w:rsid w:val="00E301A5"/>
    <w:rsid w:val="00ED2B4E"/>
    <w:rsid w:val="00F80497"/>
    <w:rsid w:val="00F82CE8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6302EB"/>
  <w15:docId w15:val="{76459E7E-8B28-4C16-B620-23FC0CD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BE"/>
    <w:pPr>
      <w:suppressAutoHyphens/>
    </w:pPr>
    <w:rPr>
      <w:lang w:eastAsia="ar-SA"/>
    </w:rPr>
  </w:style>
  <w:style w:type="paragraph" w:styleId="Ttulo1">
    <w:name w:val="heading 1"/>
    <w:basedOn w:val="Normal3"/>
    <w:next w:val="Normal3"/>
    <w:uiPriority w:val="9"/>
    <w:qFormat/>
    <w:rsid w:val="00A36F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uiPriority w:val="9"/>
    <w:semiHidden/>
    <w:unhideWhenUsed/>
    <w:qFormat/>
    <w:rsid w:val="00A36F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uiPriority w:val="9"/>
    <w:semiHidden/>
    <w:unhideWhenUsed/>
    <w:qFormat/>
    <w:rsid w:val="00A36F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uiPriority w:val="9"/>
    <w:semiHidden/>
    <w:unhideWhenUsed/>
    <w:qFormat/>
    <w:rsid w:val="00A36FD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3"/>
    <w:next w:val="Normal3"/>
    <w:uiPriority w:val="9"/>
    <w:semiHidden/>
    <w:unhideWhenUsed/>
    <w:qFormat/>
    <w:rsid w:val="00A36F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3"/>
    <w:next w:val="Normal3"/>
    <w:uiPriority w:val="9"/>
    <w:semiHidden/>
    <w:unhideWhenUsed/>
    <w:qFormat/>
    <w:rsid w:val="00A36F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uiPriority w:val="10"/>
    <w:qFormat/>
    <w:rsid w:val="00A36FD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36FD1"/>
  </w:style>
  <w:style w:type="table" w:customStyle="1" w:styleId="TableNormal2">
    <w:name w:val="Table Normal"/>
    <w:rsid w:val="00A36F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A36FD1"/>
  </w:style>
  <w:style w:type="table" w:customStyle="1" w:styleId="TableNormal3">
    <w:name w:val="Table Normal"/>
    <w:rsid w:val="00A36F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36FD1"/>
  </w:style>
  <w:style w:type="table" w:customStyle="1" w:styleId="TableNormal4">
    <w:name w:val="Table Normal"/>
    <w:rsid w:val="00A36F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6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6320"/>
  </w:style>
  <w:style w:type="paragraph" w:styleId="Piedepgina">
    <w:name w:val="footer"/>
    <w:basedOn w:val="Normal"/>
    <w:link w:val="PiedepginaCar"/>
    <w:unhideWhenUsed/>
    <w:rsid w:val="00DA6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A6320"/>
  </w:style>
  <w:style w:type="paragraph" w:styleId="NormalWeb">
    <w:name w:val="Normal (Web)"/>
    <w:basedOn w:val="Normal"/>
    <w:uiPriority w:val="99"/>
    <w:unhideWhenUsed/>
    <w:rsid w:val="00914AC4"/>
    <w:pPr>
      <w:suppressAutoHyphens w:val="0"/>
      <w:spacing w:before="100" w:beforeAutospacing="1" w:after="100" w:afterAutospacing="1"/>
    </w:pPr>
    <w:rPr>
      <w:rFonts w:eastAsiaTheme="minorEastAsia"/>
      <w:lang w:eastAsia="pt-BR"/>
    </w:rPr>
  </w:style>
  <w:style w:type="character" w:styleId="Hipervnculo">
    <w:name w:val="Hyperlink"/>
    <w:basedOn w:val="Fuentedeprrafopredeter"/>
    <w:uiPriority w:val="99"/>
    <w:unhideWhenUsed/>
    <w:rsid w:val="00D95AC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7FA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A36FD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rsid w:val="00A36FD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A36FD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nespaciado">
    <w:name w:val="No Spacing"/>
    <w:link w:val="SinespaciadoCar"/>
    <w:uiPriority w:val="1"/>
    <w:qFormat/>
    <w:rsid w:val="0061072B"/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1072B"/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dYZ+UtAmjJI7pVyX+dX5/AlF7A==">CgMxLjAyCGguZ2pkZ3hzOAByITFXNXpTclRSUnRVUEFIZnI5bGRaRWlMcXA1RVhlbVg3Vw==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Laureano</dc:creator>
  <cp:lastModifiedBy>DELL</cp:lastModifiedBy>
  <cp:revision>2</cp:revision>
  <dcterms:created xsi:type="dcterms:W3CDTF">2024-04-05T21:00:00Z</dcterms:created>
  <dcterms:modified xsi:type="dcterms:W3CDTF">2024-04-05T21:00:00Z</dcterms:modified>
</cp:coreProperties>
</file>